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4C" w:rsidRDefault="00B554C5" w:rsidP="00B554C5">
      <w:pPr>
        <w:pStyle w:val="Titre1"/>
      </w:pPr>
      <w:r>
        <w:t>7.4.3 - Salles 2020</w:t>
      </w:r>
    </w:p>
    <w:p w:rsidR="00B554C5" w:rsidRDefault="00B554C5" w:rsidP="00B554C5">
      <w:bookmarkStart w:id="0" w:name="_GoBack"/>
      <w:bookmarkEnd w:id="0"/>
    </w:p>
    <w:p w:rsidR="00B554C5" w:rsidRPr="00B554C5" w:rsidRDefault="00B554C5" w:rsidP="00B554C5">
      <w:pPr>
        <w:rPr>
          <w:b/>
        </w:rPr>
      </w:pPr>
      <w:r>
        <w:rPr>
          <w:b/>
        </w:rPr>
        <w:t xml:space="preserve">État de la situation </w:t>
      </w:r>
      <w:r w:rsidRPr="00B554C5">
        <w:rPr>
          <w:b/>
        </w:rPr>
        <w:t xml:space="preserve">: </w:t>
      </w:r>
    </w:p>
    <w:p w:rsidR="00B554C5" w:rsidRPr="00B554C5" w:rsidRDefault="00B554C5" w:rsidP="00B554C5">
      <w:pPr>
        <w:rPr>
          <w:i/>
        </w:rPr>
      </w:pPr>
      <w:r w:rsidRPr="00B554C5">
        <w:rPr>
          <w:i/>
        </w:rPr>
        <w:t>Centre sportif :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r>
        <w:t>Rénovation complète du Stade intérieur (salle 5) = accès impossible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r>
        <w:t>Rénovation des gicleurs du Centre sportif complet, échéancier incertain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r>
        <w:t>Possibilité de mettre la pression pour conserver la salle 4 (pas de garantie)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r>
        <w:t xml:space="preserve">Solutions à envisager : pour </w:t>
      </w:r>
      <w:r>
        <w:rPr>
          <w:u w:val="single"/>
        </w:rPr>
        <w:t>une</w:t>
      </w:r>
      <w:r>
        <w:t xml:space="preserve"> année</w:t>
      </w:r>
    </w:p>
    <w:p w:rsidR="00B554C5" w:rsidRPr="00B554C5" w:rsidRDefault="00B554C5" w:rsidP="00B554C5">
      <w:pPr>
        <w:rPr>
          <w:i/>
        </w:rPr>
      </w:pPr>
      <w:r>
        <w:rPr>
          <w:i/>
        </w:rPr>
        <w:t>Groupes à relocaliser et démarches entreprises</w:t>
      </w:r>
      <w:r w:rsidRPr="00B554C5">
        <w:rPr>
          <w:i/>
        </w:rPr>
        <w:t>: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r>
        <w:t xml:space="preserve">En 2019, ce sont </w:t>
      </w:r>
      <w:r w:rsidR="00DF5D9D">
        <w:t>22</w:t>
      </w:r>
      <w:r>
        <w:t xml:space="preserve"> groupes de plus de 45 musiciens qui ont joué en salle 5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proofErr w:type="spellStart"/>
      <w:r>
        <w:t>Relocalisables</w:t>
      </w:r>
      <w:proofErr w:type="spellEnd"/>
      <w:r>
        <w:t xml:space="preserve"> en salle 6 pour la lecture à vue (vendredi et dimanche) = frais $</w:t>
      </w:r>
    </w:p>
    <w:p w:rsidR="00DF5D9D" w:rsidRDefault="00DF5D9D" w:rsidP="00B554C5">
      <w:pPr>
        <w:pStyle w:val="Paragraphedeliste"/>
        <w:numPr>
          <w:ilvl w:val="0"/>
          <w:numId w:val="1"/>
        </w:numPr>
      </w:pPr>
      <w:r>
        <w:t>Bien que Salle 2 soit 45 max, on y a mis des groupes de 60 (serré mais faisable)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r>
        <w:t>L’équipe (Gabrielle, Claudine, Sébastien, Frédéric) évalue tous les scénarios</w:t>
      </w:r>
    </w:p>
    <w:p w:rsidR="00B554C5" w:rsidRDefault="00B554C5" w:rsidP="00B554C5">
      <w:pPr>
        <w:pStyle w:val="Paragraphedeliste"/>
        <w:numPr>
          <w:ilvl w:val="0"/>
          <w:numId w:val="1"/>
        </w:numPr>
      </w:pPr>
      <w:r>
        <w:t xml:space="preserve">Pour les </w:t>
      </w:r>
      <w:proofErr w:type="spellStart"/>
      <w:r>
        <w:t>drumlines</w:t>
      </w:r>
      <w:proofErr w:type="spellEnd"/>
      <w:r>
        <w:t>, 2 options envisagées : salle 4 (même plancher) ou Aréna du Mont-Saint-Anne (avec estrades) à 2 min en voiture + navettes</w:t>
      </w:r>
    </w:p>
    <w:p w:rsidR="00B554C5" w:rsidRDefault="00B554C5" w:rsidP="00B554C5">
      <w:r>
        <w:t xml:space="preserve">Un/des scénarios seront présentés au CA en août/octobre pour adoption. </w:t>
      </w:r>
    </w:p>
    <w:p w:rsidR="00B554C5" w:rsidRDefault="00B554C5" w:rsidP="00B554C5"/>
    <w:p w:rsidR="00B554C5" w:rsidRDefault="00B554C5" w:rsidP="00B554C5"/>
    <w:p w:rsidR="00B554C5" w:rsidRPr="00B554C5" w:rsidRDefault="00B554C5" w:rsidP="00B554C5">
      <w:pPr>
        <w:rPr>
          <w:b/>
        </w:rPr>
      </w:pPr>
    </w:p>
    <w:p w:rsidR="00B554C5" w:rsidRPr="00B554C5" w:rsidRDefault="00B554C5" w:rsidP="00B554C5"/>
    <w:sectPr w:rsidR="00B554C5" w:rsidRPr="00B554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7EC7"/>
    <w:multiLevelType w:val="hybridMultilevel"/>
    <w:tmpl w:val="F0EC139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C5"/>
    <w:rsid w:val="0021244C"/>
    <w:rsid w:val="00B554C5"/>
    <w:rsid w:val="00D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5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5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2</cp:revision>
  <dcterms:created xsi:type="dcterms:W3CDTF">2019-06-09T17:21:00Z</dcterms:created>
  <dcterms:modified xsi:type="dcterms:W3CDTF">2019-06-11T14:44:00Z</dcterms:modified>
</cp:coreProperties>
</file>